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01F4" w14:textId="76DCEC65" w:rsidR="00C36219" w:rsidRPr="007E4632" w:rsidRDefault="00C93C31" w:rsidP="007E4632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C64B8" wp14:editId="60297843">
                <wp:simplePos x="0" y="0"/>
                <wp:positionH relativeFrom="column">
                  <wp:posOffset>4884420</wp:posOffset>
                </wp:positionH>
                <wp:positionV relativeFrom="paragraph">
                  <wp:posOffset>-544830</wp:posOffset>
                </wp:positionV>
                <wp:extent cx="1524000" cy="10363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06C25" w14:textId="3E0AB727" w:rsidR="00C93C31" w:rsidRDefault="00C962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11C00" wp14:editId="5645AA61">
                                  <wp:extent cx="938530" cy="938530"/>
                                  <wp:effectExtent l="0" t="0" r="0" b="0"/>
                                  <wp:docPr id="2" name="Picture 2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HT_FB_PROFILE21 adjust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8530" cy="938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C64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6pt;margin-top:-42.9pt;width:120pt;height:8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" fillcolor="white [3201]" stroked="f" strokeweight=".5pt">
                <v:textbox>
                  <w:txbxContent>
                    <w:p w14:paraId="00A06C25" w14:textId="3E0AB727" w:rsidR="00C93C31" w:rsidRDefault="00C962FD">
                      <w:r>
                        <w:rPr>
                          <w:noProof/>
                        </w:rPr>
                        <w:drawing>
                          <wp:inline distT="0" distB="0" distL="0" distR="0" wp14:anchorId="3C211C00" wp14:editId="5645AA61">
                            <wp:extent cx="938530" cy="938530"/>
                            <wp:effectExtent l="0" t="0" r="0" b="0"/>
                            <wp:docPr id="2" name="Picture 2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HT_FB_PROFILE21 adjust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8530" cy="938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6219" w:rsidRPr="007E4632">
        <w:rPr>
          <w:rFonts w:asciiTheme="minorHAnsi" w:hAnsiTheme="minorHAnsi" w:cstheme="minorHAnsi"/>
          <w:b/>
          <w:sz w:val="22"/>
          <w:szCs w:val="22"/>
        </w:rPr>
        <w:t>Equalit</w:t>
      </w:r>
      <w:r w:rsidR="00651BA2">
        <w:rPr>
          <w:rFonts w:asciiTheme="minorHAnsi" w:hAnsiTheme="minorHAnsi" w:cstheme="minorHAnsi"/>
          <w:b/>
          <w:sz w:val="22"/>
          <w:szCs w:val="22"/>
        </w:rPr>
        <w:t>y</w:t>
      </w:r>
      <w:r w:rsidR="00C36219" w:rsidRPr="007E4632">
        <w:rPr>
          <w:rFonts w:asciiTheme="minorHAnsi" w:hAnsiTheme="minorHAnsi" w:cstheme="minorHAnsi"/>
          <w:b/>
          <w:sz w:val="22"/>
          <w:szCs w:val="22"/>
        </w:rPr>
        <w:t xml:space="preserve"> &amp; Diversity Monitoring Form</w:t>
      </w:r>
    </w:p>
    <w:p w14:paraId="3769EE98" w14:textId="509DAD44" w:rsidR="00C36219" w:rsidRPr="00C93C31" w:rsidRDefault="00C36219" w:rsidP="007E4632">
      <w:pPr>
        <w:pStyle w:val="NormalWeb"/>
        <w:tabs>
          <w:tab w:val="left" w:pos="4962"/>
        </w:tabs>
        <w:spacing w:before="0" w:beforeAutospacing="0" w:after="0" w:afterAutospacing="0"/>
        <w:rPr>
          <w:rFonts w:asciiTheme="minorHAnsi" w:hAnsiTheme="minorHAnsi" w:cstheme="minorHAnsi"/>
          <w:sz w:val="16"/>
          <w:szCs w:val="22"/>
        </w:rPr>
      </w:pPr>
    </w:p>
    <w:p w14:paraId="241771D2" w14:textId="77777777" w:rsidR="00DE2A96" w:rsidRDefault="00DE2A96" w:rsidP="00651BA2">
      <w:pPr>
        <w:spacing w:before="120" w:after="0" w:line="240" w:lineRule="auto"/>
        <w:rPr>
          <w:rFonts w:cstheme="minorHAnsi"/>
        </w:rPr>
      </w:pPr>
    </w:p>
    <w:p w14:paraId="0780E661" w14:textId="01DA05A6" w:rsidR="007E4632" w:rsidRPr="007E4632" w:rsidRDefault="007E4632" w:rsidP="00651BA2">
      <w:pPr>
        <w:spacing w:before="120" w:after="0" w:line="240" w:lineRule="auto"/>
        <w:rPr>
          <w:rFonts w:cstheme="minorHAnsi"/>
        </w:rPr>
      </w:pPr>
      <w:r w:rsidRPr="007E4632">
        <w:rPr>
          <w:rFonts w:cstheme="minorHAnsi"/>
        </w:rPr>
        <w:t xml:space="preserve">Your information will be stored securely and </w:t>
      </w:r>
      <w:r w:rsidR="001351E8">
        <w:rPr>
          <w:rFonts w:cstheme="minorHAnsi"/>
        </w:rPr>
        <w:t xml:space="preserve">used </w:t>
      </w:r>
      <w:r w:rsidRPr="007E4632">
        <w:rPr>
          <w:rFonts w:cstheme="minorHAnsi"/>
        </w:rPr>
        <w:t>anonymously</w:t>
      </w:r>
      <w:r w:rsidR="001351E8">
        <w:rPr>
          <w:rFonts w:cstheme="minorHAnsi"/>
        </w:rPr>
        <w:t>.  W</w:t>
      </w:r>
      <w:r w:rsidRPr="007E4632">
        <w:rPr>
          <w:rFonts w:cstheme="minorHAnsi"/>
        </w:rPr>
        <w:t>e will not pass your details onto other organisations without your permission. To access the information we hold about you, or to be removed from our database, please contact B</w:t>
      </w:r>
      <w:r w:rsidR="003A48D9">
        <w:rPr>
          <w:rFonts w:cstheme="minorHAnsi"/>
        </w:rPr>
        <w:t xml:space="preserve"> Healthy Together</w:t>
      </w:r>
      <w:r w:rsidRPr="007E4632">
        <w:rPr>
          <w:rFonts w:cstheme="minorHAnsi"/>
        </w:rPr>
        <w:t>.</w:t>
      </w:r>
    </w:p>
    <w:p w14:paraId="7712C2EB" w14:textId="22AFD4ED" w:rsidR="00372EF6" w:rsidRPr="00C93C31" w:rsidRDefault="007E4632" w:rsidP="007E4632">
      <w:pPr>
        <w:pStyle w:val="NormalWeb"/>
        <w:tabs>
          <w:tab w:val="left" w:pos="4962"/>
        </w:tabs>
        <w:spacing w:before="0" w:beforeAutospacing="0" w:after="0" w:afterAutospacing="0"/>
        <w:rPr>
          <w:rFonts w:asciiTheme="minorHAnsi" w:hAnsiTheme="minorHAnsi" w:cstheme="minorHAnsi"/>
          <w:sz w:val="12"/>
          <w:szCs w:val="22"/>
        </w:rPr>
      </w:pPr>
      <w:r w:rsidRPr="007E46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4E3D7F" w14:textId="363DB911" w:rsidR="00CB1806" w:rsidRDefault="00CB1806" w:rsidP="00CB1806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  <w:b/>
        </w:rPr>
      </w:pPr>
      <w:r>
        <w:rPr>
          <w:rFonts w:cstheme="minorHAnsi"/>
          <w:b/>
        </w:rPr>
        <w:t>What is your gender?</w:t>
      </w:r>
    </w:p>
    <w:p w14:paraId="6D836900" w14:textId="6CA762D9" w:rsidR="00CB1806" w:rsidRPr="00CB1806" w:rsidRDefault="00CB1806" w:rsidP="00CB1806">
      <w:pPr>
        <w:pStyle w:val="ListParagraph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cstheme="minorHAnsi"/>
        </w:rPr>
      </w:pPr>
      <w:r w:rsidRPr="00CB1806">
        <w:rPr>
          <w:rFonts w:cstheme="minorHAnsi"/>
        </w:rPr>
        <w:t>Male</w:t>
      </w:r>
      <w:r w:rsidRPr="00CB1806">
        <w:rPr>
          <w:rFonts w:cstheme="minorHAnsi"/>
        </w:rPr>
        <w:tab/>
      </w:r>
      <w:r w:rsidRPr="00CB1806">
        <w:rPr>
          <w:rFonts w:cstheme="minorHAnsi"/>
        </w:rPr>
        <w:tab/>
      </w:r>
      <w:r w:rsidRPr="00CB1806"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Pr="00CB1806">
        <w:rPr>
          <w:rFonts w:cstheme="minorHAnsi"/>
        </w:rPr>
        <w:t>Female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Prefer not to say</w:t>
      </w:r>
    </w:p>
    <w:p w14:paraId="382CCD14" w14:textId="631AE19D" w:rsidR="00C36219" w:rsidRPr="007E4632" w:rsidRDefault="00C36219" w:rsidP="007E4632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</w:rPr>
      </w:pPr>
      <w:r w:rsidRPr="007E4632">
        <w:rPr>
          <w:rFonts w:cstheme="minorHAnsi"/>
          <w:b/>
        </w:rPr>
        <w:t>What is your main language?</w:t>
      </w:r>
      <w:r w:rsidR="007E4632" w:rsidRPr="007E4632">
        <w:rPr>
          <w:rFonts w:cstheme="minorHAnsi"/>
          <w:b/>
        </w:rPr>
        <w:t xml:space="preserve"> </w:t>
      </w:r>
    </w:p>
    <w:p w14:paraId="29C453D4" w14:textId="4C9634EF" w:rsidR="008C6D19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English</w:t>
      </w:r>
      <w:r w:rsidR="00C36219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Gaelic</w:t>
      </w:r>
      <w:r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Polish</w:t>
      </w:r>
      <w:r w:rsidR="00C36219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AB6D54">
        <w:rPr>
          <w:rFonts w:cstheme="minorHAnsi"/>
        </w:rPr>
        <w:t>Spanish</w:t>
      </w:r>
      <w:r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AB6D54">
        <w:rPr>
          <w:rFonts w:cstheme="minorHAnsi"/>
        </w:rPr>
        <w:t>Portuguese</w:t>
      </w:r>
      <w:r>
        <w:rPr>
          <w:rFonts w:cstheme="minorHAnsi"/>
        </w:rPr>
        <w:tab/>
        <w:t xml:space="preserve">       </w:t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AB6D54">
        <w:rPr>
          <w:rFonts w:cstheme="minorHAnsi"/>
        </w:rPr>
        <w:t>Romanian</w:t>
      </w:r>
    </w:p>
    <w:p w14:paraId="6BD0C481" w14:textId="44C84A9E" w:rsidR="008C6D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Chinese</w:t>
      </w:r>
      <w:r w:rsidR="00C36219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Turkish</w:t>
      </w:r>
      <w:r w:rsidR="00C36219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Arabic</w:t>
      </w:r>
      <w:r w:rsidR="00C36219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Bengali</w:t>
      </w:r>
      <w:r w:rsidR="00C36219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Urdu/Punjabi</w:t>
      </w:r>
      <w:r>
        <w:rPr>
          <w:rFonts w:cstheme="minorHAnsi"/>
        </w:rPr>
        <w:t xml:space="preserve">     </w:t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AB6D54">
        <w:rPr>
          <w:rFonts w:cstheme="minorHAnsi"/>
        </w:rPr>
        <w:t>Russian</w:t>
      </w:r>
      <w:r w:rsidRPr="007E4632">
        <w:rPr>
          <w:rFonts w:cstheme="minorHAnsi"/>
        </w:rPr>
        <w:tab/>
      </w:r>
    </w:p>
    <w:p w14:paraId="430F768F" w14:textId="1A3BA15C" w:rsidR="008C6D19" w:rsidRPr="007E4632" w:rsidRDefault="00C36219" w:rsidP="008C6D19">
      <w:pPr>
        <w:spacing w:before="120" w:after="0" w:line="240" w:lineRule="auto"/>
        <w:rPr>
          <w:rFonts w:cstheme="minorHAnsi"/>
          <w:bCs/>
          <w:color w:val="000000"/>
        </w:rPr>
      </w:pPr>
      <w:r w:rsidRPr="007E4632">
        <w:rPr>
          <w:rFonts w:cstheme="minorHAnsi"/>
        </w:rPr>
        <w:t xml:space="preserve">Other, please </w:t>
      </w:r>
      <w:r w:rsidR="008C6D19">
        <w:rPr>
          <w:rFonts w:cstheme="minorHAnsi"/>
        </w:rPr>
        <w:t>write in</w:t>
      </w:r>
      <w:r w:rsidR="008C6D19" w:rsidRPr="007E4632">
        <w:rPr>
          <w:rFonts w:cstheme="minorHAnsi"/>
          <w:bCs/>
          <w:color w:val="000000"/>
        </w:rPr>
        <w:t>_______________________________</w:t>
      </w:r>
    </w:p>
    <w:p w14:paraId="27F78D3B" w14:textId="76DD5881" w:rsidR="00651BA2" w:rsidRDefault="00651BA2" w:rsidP="00CB1806">
      <w:pPr>
        <w:pStyle w:val="ListParagraph"/>
        <w:numPr>
          <w:ilvl w:val="0"/>
          <w:numId w:val="1"/>
        </w:numPr>
        <w:spacing w:before="120" w:after="120" w:line="240" w:lineRule="auto"/>
        <w:ind w:left="357" w:hanging="357"/>
        <w:rPr>
          <w:rFonts w:cstheme="minorHAnsi"/>
          <w:b/>
        </w:rPr>
      </w:pPr>
      <w:r>
        <w:rPr>
          <w:rFonts w:cstheme="minorHAnsi"/>
          <w:b/>
        </w:rPr>
        <w:t>What age group are you in?</w:t>
      </w:r>
    </w:p>
    <w:p w14:paraId="5EF1CED9" w14:textId="77777777" w:rsidR="00651BA2" w:rsidRPr="00651BA2" w:rsidRDefault="00651BA2" w:rsidP="00651BA2">
      <w:pPr>
        <w:spacing w:after="12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</w:t>
      </w:r>
      <w:r w:rsidRPr="00651BA2">
        <w:rPr>
          <w:rFonts w:cstheme="minorHAnsi"/>
        </w:rPr>
        <w:t>16-30 years</w:t>
      </w:r>
      <w:r w:rsidRPr="00651BA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Pr="00651BA2">
        <w:rPr>
          <w:rFonts w:cstheme="minorHAnsi"/>
        </w:rPr>
        <w:t>30-50 years</w:t>
      </w:r>
      <w:r w:rsidRPr="00651BA2">
        <w:rPr>
          <w:rFonts w:cstheme="minorHAnsi"/>
        </w:rPr>
        <w:tab/>
      </w:r>
      <w:r w:rsidRPr="00651BA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Pr="00651BA2">
        <w:rPr>
          <w:rFonts w:cstheme="minorHAnsi"/>
        </w:rPr>
        <w:t>50-70 years</w:t>
      </w:r>
      <w:r>
        <w:rPr>
          <w:rFonts w:cstheme="minorHAnsi"/>
        </w:rPr>
        <w:tab/>
      </w:r>
      <w:r w:rsidRPr="00651BA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Pr="00651BA2">
        <w:rPr>
          <w:rFonts w:cstheme="minorHAnsi"/>
        </w:rPr>
        <w:t>70+ years</w:t>
      </w:r>
    </w:p>
    <w:p w14:paraId="7D99406E" w14:textId="77777777" w:rsidR="00C36219" w:rsidRPr="007E4632" w:rsidRDefault="00C36219" w:rsidP="007E4632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</w:rPr>
      </w:pPr>
      <w:r w:rsidRPr="007E4632">
        <w:rPr>
          <w:rFonts w:cstheme="minorHAnsi"/>
          <w:b/>
        </w:rPr>
        <w:t xml:space="preserve">What is your ethnic group? </w:t>
      </w:r>
    </w:p>
    <w:p w14:paraId="7B49C7D9" w14:textId="77777777" w:rsidR="007E4632" w:rsidRPr="007E4632" w:rsidRDefault="007E4632" w:rsidP="007E4632">
      <w:pPr>
        <w:spacing w:after="0" w:line="240" w:lineRule="auto"/>
        <w:rPr>
          <w:rFonts w:cstheme="minorHAnsi"/>
          <w:b/>
          <w:bCs/>
          <w:i/>
          <w:color w:val="000000"/>
        </w:rPr>
      </w:pPr>
      <w:r w:rsidRPr="007E4632">
        <w:rPr>
          <w:rFonts w:cstheme="minorHAnsi"/>
          <w:b/>
          <w:bCs/>
          <w:i/>
          <w:color w:val="000000"/>
        </w:rPr>
        <w:t>White</w:t>
      </w:r>
    </w:p>
    <w:p w14:paraId="5884D4D4" w14:textId="77777777" w:rsidR="007E4632" w:rsidRPr="007E4632" w:rsidRDefault="00651BA2" w:rsidP="007E4632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7E4632" w:rsidRPr="007E4632">
        <w:rPr>
          <w:rFonts w:cstheme="minorHAnsi"/>
        </w:rPr>
        <w:t xml:space="preserve">Scottish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7E4632" w:rsidRPr="007E4632">
        <w:rPr>
          <w:rFonts w:cstheme="minorHAnsi"/>
        </w:rPr>
        <w:t xml:space="preserve">Other British </w:t>
      </w:r>
      <w:r w:rsidR="007E4632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Irish </w:t>
      </w:r>
    </w:p>
    <w:p w14:paraId="7AE5B2BC" w14:textId="5AD9C31F" w:rsidR="007E4632" w:rsidRPr="007E4632" w:rsidRDefault="007E4632" w:rsidP="007E4632">
      <w:pPr>
        <w:spacing w:after="0" w:line="240" w:lineRule="auto"/>
        <w:rPr>
          <w:rFonts w:cstheme="minorHAnsi"/>
        </w:rPr>
      </w:pPr>
      <w:r w:rsidRPr="007E4632">
        <w:rPr>
          <w:rFonts w:cstheme="minorHAnsi"/>
        </w:rPr>
        <w:t>Any other white background, please write in ______</w:t>
      </w:r>
      <w:r w:rsidR="00C93C31">
        <w:rPr>
          <w:rFonts w:cstheme="minorHAnsi"/>
        </w:rPr>
        <w:t>__________________</w:t>
      </w:r>
      <w:r w:rsidRPr="007E4632">
        <w:rPr>
          <w:rFonts w:cstheme="minorHAnsi"/>
        </w:rPr>
        <w:t>_____________________</w:t>
      </w:r>
    </w:p>
    <w:p w14:paraId="5906E1D0" w14:textId="77777777" w:rsidR="007E4632" w:rsidRPr="007E4632" w:rsidRDefault="007E4632" w:rsidP="007E4632">
      <w:pPr>
        <w:spacing w:before="120" w:after="0" w:line="240" w:lineRule="auto"/>
        <w:rPr>
          <w:rFonts w:cstheme="minorHAnsi"/>
          <w:b/>
          <w:bCs/>
          <w:i/>
          <w:color w:val="000000"/>
        </w:rPr>
      </w:pPr>
      <w:r w:rsidRPr="007E4632">
        <w:rPr>
          <w:rFonts w:cstheme="minorHAnsi"/>
          <w:b/>
          <w:bCs/>
          <w:i/>
          <w:color w:val="000000"/>
        </w:rPr>
        <w:t>Mixed</w:t>
      </w:r>
    </w:p>
    <w:p w14:paraId="7811CACA" w14:textId="67643873" w:rsidR="007E4632" w:rsidRPr="007E4632" w:rsidRDefault="007E4632" w:rsidP="007E4632">
      <w:pPr>
        <w:spacing w:after="0" w:line="240" w:lineRule="auto"/>
        <w:rPr>
          <w:rFonts w:cstheme="minorHAnsi"/>
          <w:bCs/>
          <w:color w:val="000000"/>
        </w:rPr>
      </w:pPr>
      <w:r w:rsidRPr="007E4632">
        <w:rPr>
          <w:rFonts w:cstheme="minorHAnsi"/>
          <w:bCs/>
          <w:color w:val="000000"/>
        </w:rPr>
        <w:t>Any mixed background, please writes in __________</w:t>
      </w:r>
      <w:r w:rsidR="00C93C31">
        <w:rPr>
          <w:rFonts w:cstheme="minorHAnsi"/>
          <w:bCs/>
          <w:color w:val="000000"/>
        </w:rPr>
        <w:t>__________________</w:t>
      </w:r>
      <w:r w:rsidRPr="007E4632">
        <w:rPr>
          <w:rFonts w:cstheme="minorHAnsi"/>
          <w:bCs/>
          <w:color w:val="000000"/>
        </w:rPr>
        <w:t>_____________________</w:t>
      </w:r>
    </w:p>
    <w:p w14:paraId="5D9DAC9B" w14:textId="77777777" w:rsidR="007E4632" w:rsidRPr="007E4632" w:rsidRDefault="007E4632" w:rsidP="007E4632">
      <w:pPr>
        <w:spacing w:before="120" w:after="0" w:line="240" w:lineRule="auto"/>
        <w:rPr>
          <w:rFonts w:cstheme="minorHAnsi"/>
          <w:b/>
          <w:bCs/>
          <w:i/>
          <w:color w:val="000000"/>
        </w:rPr>
      </w:pPr>
      <w:r w:rsidRPr="007E4632">
        <w:rPr>
          <w:rFonts w:cstheme="minorHAnsi"/>
          <w:b/>
          <w:bCs/>
          <w:i/>
          <w:color w:val="000000"/>
        </w:rPr>
        <w:t>Asian, Asian Scottish or Asian British</w:t>
      </w:r>
    </w:p>
    <w:p w14:paraId="04F38EA7" w14:textId="77777777" w:rsidR="007E4632" w:rsidRPr="007E4632" w:rsidRDefault="00651BA2" w:rsidP="00C93C31">
      <w:pPr>
        <w:spacing w:after="240" w:line="240" w:lineRule="auto"/>
        <w:rPr>
          <w:rFonts w:cstheme="minorHAnsi"/>
        </w:rPr>
      </w:pPr>
      <w:r>
        <w:rPr>
          <w:rFonts w:cstheme="minorHAnsi"/>
          <w:color w:val="000000"/>
        </w:rPr>
        <w:sym w:font="Webdings" w:char="F063"/>
      </w:r>
      <w:r>
        <w:rPr>
          <w:rFonts w:cstheme="minorHAnsi"/>
          <w:color w:val="000000"/>
        </w:rPr>
        <w:t xml:space="preserve">  </w:t>
      </w:r>
      <w:r w:rsidR="007E4632" w:rsidRPr="007E4632">
        <w:rPr>
          <w:rFonts w:cstheme="minorHAnsi"/>
          <w:color w:val="000000"/>
        </w:rPr>
        <w:t xml:space="preserve">Indian  </w:t>
      </w:r>
      <w:r w:rsidR="007E4632" w:rsidRPr="007E4632">
        <w:rPr>
          <w:rFonts w:cstheme="minorHAnsi"/>
        </w:rPr>
        <w:tab/>
      </w:r>
      <w:r w:rsidR="007E4632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>
        <w:rPr>
          <w:rFonts w:cstheme="minorHAnsi"/>
          <w:color w:val="000000"/>
        </w:rPr>
        <w:t>Pakistani</w:t>
      </w:r>
      <w:r w:rsidR="007E4632" w:rsidRPr="007E4632">
        <w:rPr>
          <w:rFonts w:cstheme="minorHAnsi"/>
        </w:rPr>
        <w:tab/>
      </w:r>
      <w:r w:rsidR="007E4632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 w:rsidR="008C6D19">
        <w:rPr>
          <w:rFonts w:cstheme="minorHAnsi"/>
        </w:rPr>
        <w:t xml:space="preserve">  </w:t>
      </w:r>
      <w:r w:rsidR="007E4632" w:rsidRPr="007E4632">
        <w:rPr>
          <w:rFonts w:cstheme="minorHAnsi"/>
          <w:color w:val="000000"/>
        </w:rPr>
        <w:t xml:space="preserve">Bangladeshi </w:t>
      </w:r>
      <w:r w:rsidR="007E4632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7E4632" w:rsidRPr="007E4632">
        <w:rPr>
          <w:rFonts w:cstheme="minorHAnsi"/>
          <w:color w:val="000000"/>
        </w:rPr>
        <w:t xml:space="preserve">Chinese </w:t>
      </w:r>
    </w:p>
    <w:p w14:paraId="0EB45611" w14:textId="4AC9EE13" w:rsidR="007E4632" w:rsidRPr="007E4632" w:rsidRDefault="007E4632" w:rsidP="007E4632">
      <w:pPr>
        <w:spacing w:after="0" w:line="240" w:lineRule="auto"/>
        <w:rPr>
          <w:rFonts w:cstheme="minorHAnsi"/>
          <w:b/>
          <w:bCs/>
          <w:color w:val="000000"/>
        </w:rPr>
      </w:pPr>
      <w:r w:rsidRPr="007E4632">
        <w:rPr>
          <w:rFonts w:cstheme="minorHAnsi"/>
          <w:color w:val="000000"/>
        </w:rPr>
        <w:t>Any other Asian background, please write in</w:t>
      </w:r>
      <w:r w:rsidRPr="007E4632">
        <w:rPr>
          <w:rFonts w:cstheme="minorHAnsi"/>
          <w:b/>
          <w:bCs/>
          <w:color w:val="000000"/>
        </w:rPr>
        <w:t xml:space="preserve"> </w:t>
      </w:r>
      <w:r w:rsidR="00C93C31" w:rsidRPr="007E4632">
        <w:rPr>
          <w:rFonts w:cstheme="minorHAnsi"/>
          <w:bCs/>
          <w:color w:val="000000"/>
        </w:rPr>
        <w:t>_____________________</w:t>
      </w:r>
      <w:r w:rsidR="00C93C31">
        <w:rPr>
          <w:rFonts w:cstheme="minorHAnsi"/>
          <w:bCs/>
          <w:color w:val="000000"/>
        </w:rPr>
        <w:t>______________</w:t>
      </w:r>
      <w:r w:rsidR="00C93C31" w:rsidRPr="007E4632">
        <w:rPr>
          <w:rFonts w:cstheme="minorHAnsi"/>
          <w:bCs/>
          <w:color w:val="000000"/>
        </w:rPr>
        <w:t>__________</w:t>
      </w:r>
    </w:p>
    <w:p w14:paraId="375682E6" w14:textId="77777777" w:rsidR="007E4632" w:rsidRPr="007E4632" w:rsidRDefault="007E4632" w:rsidP="007E4632">
      <w:pPr>
        <w:spacing w:before="120" w:after="0" w:line="240" w:lineRule="auto"/>
        <w:rPr>
          <w:rFonts w:cstheme="minorHAnsi"/>
          <w:b/>
          <w:bCs/>
          <w:i/>
          <w:color w:val="000000"/>
        </w:rPr>
      </w:pPr>
      <w:r w:rsidRPr="007E4632">
        <w:rPr>
          <w:rFonts w:cstheme="minorHAnsi"/>
          <w:b/>
          <w:bCs/>
          <w:i/>
          <w:color w:val="000000"/>
        </w:rPr>
        <w:t>Black, Black Scottish or Black British</w:t>
      </w:r>
    </w:p>
    <w:p w14:paraId="0CE8784A" w14:textId="77777777" w:rsidR="007E4632" w:rsidRPr="007E4632" w:rsidRDefault="008C6D19" w:rsidP="007E4632">
      <w:pPr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sym w:font="Webdings" w:char="F063"/>
      </w:r>
      <w:r>
        <w:rPr>
          <w:rFonts w:cstheme="minorHAnsi"/>
          <w:color w:val="000000"/>
        </w:rPr>
        <w:t xml:space="preserve">  </w:t>
      </w:r>
      <w:r w:rsidR="007E4632" w:rsidRPr="007E4632">
        <w:rPr>
          <w:rFonts w:cstheme="minorHAnsi"/>
          <w:color w:val="000000"/>
        </w:rPr>
        <w:t xml:space="preserve">Caribbean </w:t>
      </w:r>
      <w:r w:rsidR="007E4632" w:rsidRPr="007E4632">
        <w:rPr>
          <w:rFonts w:cstheme="minorHAnsi"/>
        </w:rPr>
        <w:tab/>
      </w:r>
      <w:r w:rsidR="007E4632" w:rsidRPr="007E4632">
        <w:rPr>
          <w:rFonts w:cstheme="minorHAnsi"/>
        </w:rPr>
        <w:tab/>
      </w: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651BA2">
        <w:rPr>
          <w:rFonts w:cstheme="minorHAnsi"/>
        </w:rPr>
        <w:t>African</w:t>
      </w:r>
    </w:p>
    <w:p w14:paraId="4D5B7457" w14:textId="07CDE6A6" w:rsidR="007E4632" w:rsidRDefault="007E4632" w:rsidP="007E4632">
      <w:pPr>
        <w:spacing w:after="0" w:line="240" w:lineRule="auto"/>
        <w:rPr>
          <w:rFonts w:cstheme="minorHAnsi"/>
          <w:color w:val="000000"/>
        </w:rPr>
      </w:pPr>
      <w:r w:rsidRPr="007E4632">
        <w:rPr>
          <w:rFonts w:cstheme="minorHAnsi"/>
          <w:color w:val="000000"/>
        </w:rPr>
        <w:t>Any other Black background, please write in _____________________</w:t>
      </w:r>
      <w:r w:rsidR="00C93C31">
        <w:rPr>
          <w:rFonts w:cstheme="minorHAnsi"/>
          <w:color w:val="000000"/>
        </w:rPr>
        <w:t>_______</w:t>
      </w:r>
      <w:r w:rsidRPr="007E4632">
        <w:rPr>
          <w:rFonts w:cstheme="minorHAnsi"/>
          <w:color w:val="000000"/>
        </w:rPr>
        <w:t>__________________</w:t>
      </w:r>
    </w:p>
    <w:p w14:paraId="488B160E" w14:textId="77777777" w:rsidR="007E4632" w:rsidRPr="007E4632" w:rsidRDefault="007E4632" w:rsidP="007E4632">
      <w:pPr>
        <w:spacing w:before="120" w:after="0" w:line="240" w:lineRule="auto"/>
        <w:rPr>
          <w:rFonts w:cstheme="minorHAnsi"/>
          <w:b/>
          <w:bCs/>
          <w:i/>
          <w:color w:val="000000"/>
        </w:rPr>
      </w:pPr>
      <w:r w:rsidRPr="007E4632">
        <w:rPr>
          <w:rFonts w:cstheme="minorHAnsi"/>
          <w:b/>
          <w:bCs/>
          <w:i/>
          <w:color w:val="000000"/>
        </w:rPr>
        <w:t>Other ethnic background</w:t>
      </w:r>
    </w:p>
    <w:p w14:paraId="1AD9F8DF" w14:textId="29579FB4" w:rsidR="007E4632" w:rsidRPr="007E4632" w:rsidRDefault="007E4632" w:rsidP="007E4632">
      <w:pPr>
        <w:spacing w:after="0" w:line="240" w:lineRule="auto"/>
        <w:rPr>
          <w:rFonts w:cstheme="minorHAnsi"/>
          <w:color w:val="000000"/>
        </w:rPr>
      </w:pPr>
      <w:r w:rsidRPr="007E4632">
        <w:rPr>
          <w:rFonts w:cstheme="minorHAnsi"/>
          <w:color w:val="000000"/>
        </w:rPr>
        <w:t>Any other background, please write in ________________________</w:t>
      </w:r>
      <w:r w:rsidR="00C93C31">
        <w:rPr>
          <w:rFonts w:cstheme="minorHAnsi"/>
          <w:color w:val="000000"/>
        </w:rPr>
        <w:t>______</w:t>
      </w:r>
      <w:r w:rsidRPr="007E4632">
        <w:rPr>
          <w:rFonts w:cstheme="minorHAnsi"/>
          <w:color w:val="000000"/>
        </w:rPr>
        <w:t>____________________</w:t>
      </w:r>
    </w:p>
    <w:p w14:paraId="372D3810" w14:textId="77777777" w:rsidR="007E4632" w:rsidRPr="00CB1806" w:rsidRDefault="007E4632" w:rsidP="007E4632">
      <w:pPr>
        <w:spacing w:after="0" w:line="240" w:lineRule="auto"/>
        <w:rPr>
          <w:rFonts w:cstheme="minorHAnsi"/>
          <w:b/>
          <w:sz w:val="20"/>
        </w:rPr>
      </w:pPr>
    </w:p>
    <w:p w14:paraId="5CCC885D" w14:textId="77777777" w:rsidR="00651BA2" w:rsidRPr="007E4632" w:rsidRDefault="00651BA2" w:rsidP="00651BA2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Disability or long term health impairments.  Does a condition or illness affect you in any of the following areas?  Tick all that apply:</w:t>
      </w:r>
    </w:p>
    <w:p w14:paraId="2D984DB9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Deafness or severe hearing impairment</w:t>
      </w:r>
    </w:p>
    <w:p w14:paraId="46EA884D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 xml:space="preserve">Blindness or severe visual impairment </w:t>
      </w:r>
    </w:p>
    <w:p w14:paraId="2E7BC080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Mobility - difficulty in walking short distances or climbing stairs</w:t>
      </w:r>
    </w:p>
    <w:p w14:paraId="5C94AFC3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Dexterity – difficulty in lifting or carrying objects, using a keyboard</w:t>
      </w:r>
    </w:p>
    <w:p w14:paraId="4F27ADB2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Learning or understanding or concentrating</w:t>
      </w:r>
    </w:p>
    <w:p w14:paraId="403F680C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Memory</w:t>
      </w:r>
    </w:p>
    <w:p w14:paraId="5B875ACA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 xml:space="preserve">Mental health </w:t>
      </w:r>
    </w:p>
    <w:p w14:paraId="72B2EDB1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Stamina or breathing or fatigue</w:t>
      </w:r>
    </w:p>
    <w:p w14:paraId="5555983C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Socially or behaviourally, for example Autism</w:t>
      </w:r>
      <w:r w:rsidR="00C36219" w:rsidRPr="007E4632">
        <w:rPr>
          <w:rFonts w:cstheme="minorHAnsi"/>
        </w:rPr>
        <w:tab/>
      </w:r>
    </w:p>
    <w:p w14:paraId="4FBE163B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Attention Deficit Disorder or Aspergers’ syndrome</w:t>
      </w:r>
    </w:p>
    <w:p w14:paraId="4A67A681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 xml:space="preserve">A chronic illness (such as cancer, HIV, diabetes, heart disease or epilepsy) </w:t>
      </w:r>
    </w:p>
    <w:p w14:paraId="056B913D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Other condition that affects your ability to carry out everyday tasks</w:t>
      </w:r>
    </w:p>
    <w:p w14:paraId="0AAF73A1" w14:textId="77777777" w:rsidR="00C36219" w:rsidRPr="007E463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 xml:space="preserve">None </w:t>
      </w:r>
    </w:p>
    <w:p w14:paraId="07F3B03F" w14:textId="6D10BCFE" w:rsidR="00651BA2" w:rsidRDefault="008C6D19" w:rsidP="008C6D19">
      <w:pPr>
        <w:spacing w:after="0" w:line="240" w:lineRule="auto"/>
        <w:rPr>
          <w:rFonts w:cstheme="minorHAnsi"/>
        </w:rPr>
      </w:pPr>
      <w:r>
        <w:rPr>
          <w:rFonts w:cstheme="minorHAnsi"/>
        </w:rPr>
        <w:sym w:font="Webdings" w:char="F063"/>
      </w:r>
      <w:r>
        <w:rPr>
          <w:rFonts w:cstheme="minorHAnsi"/>
        </w:rPr>
        <w:t xml:space="preserve">  </w:t>
      </w:r>
      <w:r w:rsidR="00C36219" w:rsidRPr="007E4632">
        <w:rPr>
          <w:rFonts w:cstheme="minorHAnsi"/>
        </w:rPr>
        <w:t>Prefer not to answer</w:t>
      </w:r>
    </w:p>
    <w:p w14:paraId="362F525D" w14:textId="4F526C2E" w:rsidR="00C93C31" w:rsidRPr="00CB1806" w:rsidRDefault="00C93C31" w:rsidP="008C6D19">
      <w:pPr>
        <w:spacing w:after="0" w:line="240" w:lineRule="auto"/>
        <w:rPr>
          <w:rFonts w:cstheme="minorHAnsi"/>
          <w:sz w:val="18"/>
        </w:rPr>
      </w:pPr>
    </w:p>
    <w:sectPr w:rsidR="00C93C31" w:rsidRPr="00CB1806" w:rsidSect="00C93C31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71F5"/>
    <w:multiLevelType w:val="hybridMultilevel"/>
    <w:tmpl w:val="E182BC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B5241"/>
    <w:multiLevelType w:val="hybridMultilevel"/>
    <w:tmpl w:val="052E02E0"/>
    <w:lvl w:ilvl="0" w:tplc="9258C618">
      <w:numFmt w:val="bullet"/>
      <w:lvlText w:val=""/>
      <w:lvlJc w:val="left"/>
      <w:pPr>
        <w:ind w:left="360" w:hanging="360"/>
      </w:pPr>
      <w:rPr>
        <w:rFonts w:ascii="Webdings" w:eastAsiaTheme="minorHAnsi" w:hAnsi="Web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08010">
    <w:abstractNumId w:val="0"/>
  </w:num>
  <w:num w:numId="2" w16cid:durableId="24327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19"/>
    <w:rsid w:val="00084209"/>
    <w:rsid w:val="000E1DA2"/>
    <w:rsid w:val="001351E8"/>
    <w:rsid w:val="002B339B"/>
    <w:rsid w:val="00372EF6"/>
    <w:rsid w:val="003A48D9"/>
    <w:rsid w:val="004C11B4"/>
    <w:rsid w:val="00573E70"/>
    <w:rsid w:val="005B01CE"/>
    <w:rsid w:val="00614FCC"/>
    <w:rsid w:val="00651BA2"/>
    <w:rsid w:val="00664ABE"/>
    <w:rsid w:val="007D1E0F"/>
    <w:rsid w:val="007E4632"/>
    <w:rsid w:val="008C6D19"/>
    <w:rsid w:val="00AB6D54"/>
    <w:rsid w:val="00BC7C5A"/>
    <w:rsid w:val="00C00AE6"/>
    <w:rsid w:val="00C36219"/>
    <w:rsid w:val="00C93C31"/>
    <w:rsid w:val="00C962FD"/>
    <w:rsid w:val="00CB1806"/>
    <w:rsid w:val="00DE2A96"/>
    <w:rsid w:val="00E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51F35"/>
  <w15:chartTrackingRefBased/>
  <w15:docId w15:val="{3C3557EC-4DED-490E-BB98-2E98288E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372EF6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72EF6"/>
    <w:rPr>
      <w:rFonts w:ascii="Verdana" w:eastAsia="Times New Roman" w:hAnsi="Verdana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7E4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Aitchison</dc:creator>
  <cp:keywords/>
  <dc:description/>
  <cp:lastModifiedBy>Jen  Richards</cp:lastModifiedBy>
  <cp:revision>2</cp:revision>
  <cp:lastPrinted>2020-01-27T14:12:00Z</cp:lastPrinted>
  <dcterms:created xsi:type="dcterms:W3CDTF">2026-05-19T13:31:00Z</dcterms:created>
  <dcterms:modified xsi:type="dcterms:W3CDTF">2026-05-19T13:31:00Z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adaed14a3ba5a9f7c7aa23b66f0ac1ebcd757f65c10f52a8a81cac68592330a9</vt:lpwstr>
  </property>
</Properties>
</file>